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91" w:rsidRDefault="00712C9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712C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INSCHRIJFFOR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</w:t>
      </w:r>
      <w:r w:rsidRPr="00712C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ULIER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TOERNOOI 20</w:t>
      </w:r>
      <w:r w:rsidR="00802A46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802A46">
        <w:rPr>
          <w:rFonts w:ascii="Times New Roman" w:eastAsia="Times New Roman" w:hAnsi="Times New Roman" w:cs="Times New Roman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EN </w:t>
      </w:r>
      <w:r w:rsidR="00802A46">
        <w:rPr>
          <w:rFonts w:ascii="Times New Roman" w:eastAsia="Times New Roman" w:hAnsi="Times New Roman" w:cs="Times New Roman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AUGUSTUS</w: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3952240</wp:posOffset>
            </wp:positionH>
            <wp:positionV relativeFrom="paragraph">
              <wp:posOffset>-85723</wp:posOffset>
            </wp:positionV>
            <wp:extent cx="2573655" cy="83883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3466"/>
        <w:gridCol w:w="1472"/>
        <w:gridCol w:w="3828"/>
      </w:tblGrid>
      <w:tr w:rsidR="000F1A91">
        <w:tc>
          <w:tcPr>
            <w:tcW w:w="10740" w:type="dxa"/>
            <w:gridSpan w:val="4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Verenigingsgegevens</w:t>
            </w: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Vereniging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Telefoon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Gevestigd te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 telefoon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Contactpersoon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Kleur shirt</w:t>
            </w: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1974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Postcode/plaats</w:t>
            </w:r>
          </w:p>
        </w:tc>
        <w:tc>
          <w:tcPr>
            <w:tcW w:w="3466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A91" w:rsidRDefault="000F1A91" w:rsidP="00712C9A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3402"/>
        <w:gridCol w:w="2127"/>
      </w:tblGrid>
      <w:tr w:rsidR="000F1A91">
        <w:tc>
          <w:tcPr>
            <w:tcW w:w="10740" w:type="dxa"/>
            <w:gridSpan w:val="4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zaterdag </w:t>
            </w:r>
            <w:r w:rsidR="00802A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augustus</w:t>
            </w: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409" w:type="dxa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127" w:type="dxa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F-jeugd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E-jeugd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28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D-jeugd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2802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2802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A91" w:rsidRDefault="00712C9A" w:rsidP="00712C9A">
      <w:pPr>
        <w:tabs>
          <w:tab w:val="left" w:pos="0"/>
          <w:tab w:val="left" w:pos="964"/>
          <w:tab w:val="left" w:pos="5103"/>
          <w:tab w:val="left" w:pos="6067"/>
        </w:tabs>
        <w:ind w:left="0" w:hanging="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* LET OP!!!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bij grote deelname op zaterdag wordt de F-categorie verplaatst naar zondag.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Geef hier duidelijk aan: beslist op zaterdag / geen voorkeur 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Bij onvoldoende scheidsrechters krijgen alle verenigingen enige wedstrijden toegewezen.</w:t>
      </w:r>
    </w:p>
    <w:tbl>
      <w:tblPr>
        <w:tblStyle w:val="a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955"/>
        <w:gridCol w:w="5248"/>
      </w:tblGrid>
      <w:tr w:rsidR="000F1A91">
        <w:tc>
          <w:tcPr>
            <w:tcW w:w="10740" w:type="dxa"/>
            <w:gridSpan w:val="3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zondag </w:t>
            </w:r>
            <w:r w:rsidR="00802A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augustus</w:t>
            </w: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1955" w:type="dxa"/>
          </w:tcPr>
          <w:p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5248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Speelsterkte</w:t>
            </w: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Dames A-jeugd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(2002/200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Heren A-jeugd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802A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senioren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senioren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recreanten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>
        <w:tc>
          <w:tcPr>
            <w:tcW w:w="3537" w:type="dxa"/>
          </w:tcPr>
          <w:p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recreanten</w:t>
            </w:r>
          </w:p>
        </w:tc>
        <w:tc>
          <w:tcPr>
            <w:tcW w:w="1955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A91" w:rsidRDefault="00712C9A" w:rsidP="00712C9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Overnachting: graag willen wij niet overnachten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Bijzonderheden: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Dit inschrijfformulier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vóór zaterdag 2</w:t>
      </w:r>
      <w:r w:rsidR="00802A46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juni </w:t>
      </w:r>
      <w:r>
        <w:rPr>
          <w:rFonts w:ascii="Times New Roman" w:eastAsia="Times New Roman" w:hAnsi="Times New Roman" w:cs="Times New Roman"/>
          <w:sz w:val="26"/>
          <w:szCs w:val="26"/>
        </w:rPr>
        <w:t>zenden/mailen naar: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Goodflooring-H.M.C.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p w:rsidR="000F1A91" w:rsidRDefault="00712C9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INSCHRIJFFOR</w:t>
      </w:r>
      <w:r w:rsidRPr="00802A46"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ULIER  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SCHEIDSRECHTERS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TOERNOOI 20</w:t>
      </w:r>
      <w:r w:rsidR="00802A46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802A46">
        <w:rPr>
          <w:rFonts w:ascii="Times New Roman" w:eastAsia="Times New Roman" w:hAnsi="Times New Roman" w:cs="Times New Roman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EN </w:t>
      </w:r>
      <w:r w:rsidR="00802A46">
        <w:rPr>
          <w:rFonts w:ascii="Times New Roman" w:eastAsia="Times New Roman" w:hAnsi="Times New Roman" w:cs="Times New Roman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AUGUSTUS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3952240</wp:posOffset>
            </wp:positionH>
            <wp:positionV relativeFrom="paragraph">
              <wp:posOffset>-85723</wp:posOffset>
            </wp:positionV>
            <wp:extent cx="2573655" cy="83883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1A91" w:rsidRDefault="00712C9A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Naam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Adres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Postcode/plaats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Telefoon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Beschikbaar als scheidsrechter op: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Zaterdag </w:t>
      </w:r>
      <w:r w:rsidR="00802A46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augustus</w:t>
      </w:r>
      <w:r w:rsidR="0080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1A91" w:rsidRDefault="00802A46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Zondag 23 augustus :</w:t>
      </w:r>
      <w:r w:rsidR="00712C9A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12C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12C9A">
        <w:rPr>
          <w:rFonts w:ascii="Times New Roman" w:eastAsia="Times New Roman" w:hAnsi="Times New Roman" w:cs="Times New Roman"/>
          <w:sz w:val="28"/>
          <w:szCs w:val="28"/>
        </w:rPr>
        <w:t xml:space="preserve">Sterkte: </w:t>
      </w:r>
    </w:p>
    <w:p w:rsidR="000F1A91" w:rsidRDefault="00712C9A" w:rsidP="000F1A91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Bijzonderheden / opmerkingen: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Dit inschrijfformulier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vóór zaterdag </w:t>
      </w:r>
      <w:r w:rsidR="00802A46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juni </w:t>
      </w:r>
      <w:r>
        <w:rPr>
          <w:rFonts w:ascii="Times New Roman" w:eastAsia="Times New Roman" w:hAnsi="Times New Roman" w:cs="Times New Roman"/>
          <w:sz w:val="26"/>
          <w:szCs w:val="26"/>
        </w:rPr>
        <w:t>zenden/mailen naar: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Goodflooring-H.M.C.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sectPr w:rsidR="000F1A9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91"/>
    <w:rsid w:val="000F1A91"/>
    <w:rsid w:val="00712C9A"/>
    <w:rsid w:val="008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5DF8"/>
  <w15:docId w15:val="{A04C67D9-85E0-4B5F-A5A7-6279ADA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raster">
    <w:name w:val="Table Grid"/>
    <w:basedOn w:val="TableNormal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ITSME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ITSME</dc:creator>
  <cp:lastModifiedBy>ellavanoversteeg@ziggo.nl</cp:lastModifiedBy>
  <cp:revision>2</cp:revision>
  <dcterms:created xsi:type="dcterms:W3CDTF">2019-10-22T16:16:00Z</dcterms:created>
  <dcterms:modified xsi:type="dcterms:W3CDTF">2019-10-22T16:16:00Z</dcterms:modified>
</cp:coreProperties>
</file>